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FB" w:rsidRDefault="00446AFB" w:rsidP="00446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446AFB" w:rsidRDefault="00446AFB" w:rsidP="00446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школьного методического объединения</w:t>
      </w:r>
    </w:p>
    <w:p w:rsidR="00446AFB" w:rsidRDefault="00446AFB" w:rsidP="00446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учителей начальных классов</w:t>
      </w:r>
    </w:p>
    <w:p w:rsidR="00446AFB" w:rsidRDefault="00446AFB" w:rsidP="00446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5 января 2018г.</w:t>
      </w:r>
    </w:p>
    <w:p w:rsidR="00446AFB" w:rsidRDefault="00446AFB" w:rsidP="00446AFB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proofErr w:type="spellStart"/>
      <w:r>
        <w:rPr>
          <w:sz w:val="28"/>
          <w:szCs w:val="28"/>
        </w:rPr>
        <w:t>Байкатова</w:t>
      </w:r>
      <w:proofErr w:type="spellEnd"/>
      <w:r>
        <w:rPr>
          <w:sz w:val="28"/>
          <w:szCs w:val="28"/>
        </w:rPr>
        <w:t xml:space="preserve"> С.К.. – завуч по УВР, </w:t>
      </w:r>
      <w:proofErr w:type="spellStart"/>
      <w:r>
        <w:rPr>
          <w:sz w:val="28"/>
          <w:szCs w:val="28"/>
        </w:rPr>
        <w:t>Шиляева</w:t>
      </w:r>
      <w:proofErr w:type="spellEnd"/>
      <w:r>
        <w:rPr>
          <w:sz w:val="28"/>
          <w:szCs w:val="28"/>
        </w:rPr>
        <w:t xml:space="preserve"> Н, В. – руководитель МО, учителя начальных классов - </w:t>
      </w:r>
      <w:proofErr w:type="spellStart"/>
      <w:r>
        <w:rPr>
          <w:sz w:val="28"/>
          <w:szCs w:val="28"/>
        </w:rPr>
        <w:t>Сницаренко</w:t>
      </w:r>
      <w:proofErr w:type="spellEnd"/>
      <w:r>
        <w:rPr>
          <w:sz w:val="28"/>
          <w:szCs w:val="28"/>
        </w:rPr>
        <w:t xml:space="preserve"> Т, А., </w:t>
      </w:r>
      <w:proofErr w:type="spellStart"/>
      <w:r>
        <w:rPr>
          <w:sz w:val="28"/>
          <w:szCs w:val="28"/>
        </w:rPr>
        <w:t>Роднова</w:t>
      </w:r>
      <w:proofErr w:type="spellEnd"/>
      <w:r>
        <w:rPr>
          <w:sz w:val="28"/>
          <w:szCs w:val="28"/>
        </w:rPr>
        <w:t xml:space="preserve"> И. А., </w:t>
      </w:r>
      <w:proofErr w:type="spellStart"/>
      <w:r>
        <w:rPr>
          <w:sz w:val="28"/>
          <w:szCs w:val="28"/>
        </w:rPr>
        <w:t>Сницаренко</w:t>
      </w:r>
      <w:proofErr w:type="spellEnd"/>
      <w:r>
        <w:rPr>
          <w:sz w:val="28"/>
          <w:szCs w:val="28"/>
        </w:rPr>
        <w:t xml:space="preserve"> Е. И. , </w:t>
      </w:r>
      <w:proofErr w:type="spellStart"/>
      <w:r>
        <w:rPr>
          <w:sz w:val="28"/>
          <w:szCs w:val="28"/>
        </w:rPr>
        <w:t>Кусманова</w:t>
      </w:r>
      <w:proofErr w:type="spellEnd"/>
      <w:r>
        <w:rPr>
          <w:sz w:val="28"/>
          <w:szCs w:val="28"/>
        </w:rPr>
        <w:t xml:space="preserve"> Ж.С.</w:t>
      </w:r>
    </w:p>
    <w:p w:rsidR="00446AFB" w:rsidRDefault="00446AFB" w:rsidP="00446A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6AFB" w:rsidRDefault="00446AFB" w:rsidP="00446AFB">
      <w:pPr>
        <w:rPr>
          <w:sz w:val="28"/>
          <w:szCs w:val="28"/>
        </w:rPr>
      </w:pPr>
      <w:r>
        <w:rPr>
          <w:sz w:val="28"/>
          <w:szCs w:val="28"/>
        </w:rPr>
        <w:t xml:space="preserve"> Повестка дня:</w:t>
      </w: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  <w:r>
        <w:rPr>
          <w:sz w:val="28"/>
          <w:szCs w:val="28"/>
        </w:rPr>
        <w:t xml:space="preserve">1. ИКТ-компетентность учителя начальных классов.  Место ИКТ в образовательном </w:t>
      </w:r>
      <w:proofErr w:type="spellStart"/>
      <w:r>
        <w:rPr>
          <w:sz w:val="28"/>
          <w:szCs w:val="28"/>
        </w:rPr>
        <w:t>процессе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ормы</w:t>
      </w:r>
      <w:proofErr w:type="spellEnd"/>
      <w:r>
        <w:rPr>
          <w:sz w:val="28"/>
          <w:szCs w:val="28"/>
        </w:rPr>
        <w:t xml:space="preserve"> использования инновационных и информационных технологий в образовательном процессе</w:t>
      </w:r>
    </w:p>
    <w:p w:rsidR="00446AFB" w:rsidRDefault="00446AFB" w:rsidP="00446AFB">
      <w:pPr>
        <w:ind w:left="426" w:hanging="426"/>
        <w:rPr>
          <w:i/>
          <w:sz w:val="28"/>
          <w:szCs w:val="28"/>
        </w:rPr>
      </w:pPr>
      <w:r>
        <w:rPr>
          <w:i/>
          <w:sz w:val="28"/>
          <w:szCs w:val="28"/>
        </w:rPr>
        <w:t>2.Внутришкольный контроль</w:t>
      </w:r>
    </w:p>
    <w:p w:rsidR="00446AFB" w:rsidRDefault="00446AFB" w:rsidP="00446AFB">
      <w:pPr>
        <w:spacing w:line="270" w:lineRule="atLeas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Доклад по теме: « </w:t>
      </w:r>
      <w:r>
        <w:rPr>
          <w:color w:val="000000"/>
          <w:sz w:val="28"/>
          <w:szCs w:val="28"/>
        </w:rPr>
        <w:t>Формирование универсальных учебных действий и система оценки достижения планируемых результатов в обучении младших школьников».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Шиляева</w:t>
      </w:r>
      <w:proofErr w:type="spellEnd"/>
      <w:r>
        <w:rPr>
          <w:sz w:val="28"/>
          <w:szCs w:val="28"/>
        </w:rPr>
        <w:t xml:space="preserve"> Н. В.</w:t>
      </w:r>
    </w:p>
    <w:p w:rsidR="00446AFB" w:rsidRDefault="00446AFB" w:rsidP="00446AFB">
      <w:pPr>
        <w:rPr>
          <w:sz w:val="28"/>
          <w:szCs w:val="28"/>
        </w:rPr>
      </w:pPr>
      <w:r>
        <w:rPr>
          <w:sz w:val="28"/>
          <w:szCs w:val="28"/>
        </w:rPr>
        <w:t>4. Доклад по теме: «</w:t>
      </w:r>
      <w:r>
        <w:rPr>
          <w:color w:val="000000"/>
          <w:sz w:val="28"/>
          <w:szCs w:val="28"/>
        </w:rPr>
        <w:t>Традиционные и развивающие технологии: признаки отличия и сравнение возможностей»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Кусманова</w:t>
      </w:r>
      <w:proofErr w:type="spellEnd"/>
      <w:r>
        <w:rPr>
          <w:bCs/>
          <w:iCs/>
          <w:sz w:val="28"/>
          <w:szCs w:val="28"/>
        </w:rPr>
        <w:t xml:space="preserve"> Ж.С.</w:t>
      </w: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  <w:r>
        <w:rPr>
          <w:b/>
          <w:sz w:val="28"/>
          <w:szCs w:val="28"/>
        </w:rPr>
        <w:t>По 1 вопросу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слушали </w:t>
      </w:r>
      <w:proofErr w:type="spellStart"/>
      <w:r>
        <w:rPr>
          <w:sz w:val="28"/>
          <w:szCs w:val="28"/>
        </w:rPr>
        <w:t>Роднову</w:t>
      </w:r>
      <w:proofErr w:type="spellEnd"/>
      <w:r>
        <w:rPr>
          <w:sz w:val="28"/>
          <w:szCs w:val="28"/>
        </w:rPr>
        <w:t xml:space="preserve"> И.А.Она сделала</w:t>
      </w:r>
      <w:proofErr w:type="gramEnd"/>
      <w:r>
        <w:rPr>
          <w:sz w:val="28"/>
          <w:szCs w:val="28"/>
        </w:rPr>
        <w:t xml:space="preserve"> сравнительный анализ использования ИКТ на уроках: эффективность и недостатки их использования. Познакомила с формами  использования инновационных и информационных технологий в образовательном процессе.</w:t>
      </w:r>
    </w:p>
    <w:p w:rsidR="00446AFB" w:rsidRDefault="00446AFB" w:rsidP="00446A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2 вопросу </w:t>
      </w:r>
      <w:r>
        <w:rPr>
          <w:sz w:val="28"/>
          <w:szCs w:val="28"/>
        </w:rPr>
        <w:t>заслушали справки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Байкатовой</w:t>
      </w:r>
      <w:proofErr w:type="spellEnd"/>
      <w:r>
        <w:rPr>
          <w:sz w:val="28"/>
          <w:szCs w:val="28"/>
        </w:rPr>
        <w:t xml:space="preserve"> С.К. об итогах п</w:t>
      </w:r>
      <w:r>
        <w:rPr>
          <w:spacing w:val="-4"/>
          <w:sz w:val="28"/>
          <w:szCs w:val="28"/>
        </w:rPr>
        <w:t>роверки рабочих тетрадей по соблюдению единого орфографического режима в 1-4 классах, проверке дневников учащихся 1-4 классов, п</w:t>
      </w:r>
      <w:r>
        <w:rPr>
          <w:sz w:val="28"/>
          <w:szCs w:val="28"/>
        </w:rPr>
        <w:t>роверке классных журналов, личных дел.</w:t>
      </w:r>
    </w:p>
    <w:p w:rsidR="00446AFB" w:rsidRDefault="00446AFB" w:rsidP="00446AFB">
      <w:pPr>
        <w:spacing w:line="270" w:lineRule="atLeas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Учителя огласили результаты проведения контрольных работ по русскому и математике, результаты </w:t>
      </w:r>
      <w:proofErr w:type="gramStart"/>
      <w:r>
        <w:rPr>
          <w:sz w:val="28"/>
          <w:szCs w:val="28"/>
        </w:rPr>
        <w:t>СОЧ</w:t>
      </w:r>
      <w:proofErr w:type="gramEnd"/>
      <w:r>
        <w:rPr>
          <w:sz w:val="28"/>
          <w:szCs w:val="28"/>
        </w:rPr>
        <w:t xml:space="preserve"> за первое полугодие,  </w:t>
      </w:r>
      <w:proofErr w:type="spellStart"/>
      <w:r>
        <w:rPr>
          <w:sz w:val="28"/>
          <w:szCs w:val="28"/>
        </w:rPr>
        <w:t>модерации</w:t>
      </w:r>
      <w:proofErr w:type="spellEnd"/>
      <w:r>
        <w:rPr>
          <w:sz w:val="28"/>
          <w:szCs w:val="28"/>
        </w:rPr>
        <w:t xml:space="preserve"> СОЧ  2 «а» и 2 «б» классов, </w:t>
      </w:r>
      <w:r>
        <w:rPr>
          <w:color w:val="000000"/>
          <w:sz w:val="28"/>
          <w:szCs w:val="28"/>
        </w:rPr>
        <w:t xml:space="preserve">по проверке техники чтения за 1 полугодие </w:t>
      </w:r>
    </w:p>
    <w:p w:rsidR="00446AFB" w:rsidRDefault="00446AFB" w:rsidP="00446AFB">
      <w:pPr>
        <w:pStyle w:val="a3"/>
        <w:tabs>
          <w:tab w:val="left" w:pos="142"/>
          <w:tab w:val="left" w:pos="6615"/>
        </w:tabs>
        <w:ind w:left="142" w:hanging="142"/>
        <w:rPr>
          <w:rFonts w:ascii="Times New Roman" w:hAnsi="Times New Roman"/>
          <w:sz w:val="28"/>
          <w:szCs w:val="28"/>
        </w:rPr>
      </w:pPr>
    </w:p>
    <w:p w:rsidR="00446AFB" w:rsidRDefault="00446AFB" w:rsidP="00446AFB">
      <w:pPr>
        <w:pStyle w:val="a3"/>
        <w:tabs>
          <w:tab w:val="left" w:pos="0"/>
          <w:tab w:val="left" w:pos="6615"/>
        </w:tabs>
        <w:ind w:left="142" w:hanging="14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 3 вопросу</w:t>
      </w:r>
      <w:r>
        <w:rPr>
          <w:rFonts w:ascii="Times New Roman" w:hAnsi="Times New Roman"/>
          <w:sz w:val="28"/>
          <w:szCs w:val="28"/>
        </w:rPr>
        <w:t xml:space="preserve"> слушали </w:t>
      </w:r>
      <w:proofErr w:type="spellStart"/>
      <w:r>
        <w:rPr>
          <w:rFonts w:ascii="Times New Roman" w:hAnsi="Times New Roman"/>
          <w:sz w:val="28"/>
          <w:szCs w:val="28"/>
        </w:rPr>
        <w:t>Шиляеву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 В.  « </w:t>
      </w:r>
      <w:r>
        <w:rPr>
          <w:rFonts w:ascii="Times New Roman" w:hAnsi="Times New Roman"/>
          <w:color w:val="000000"/>
          <w:sz w:val="28"/>
          <w:szCs w:val="28"/>
        </w:rPr>
        <w:t>Формирование универсальных учебных действий и система оценки достижения планируемых результатов в обучении младших школьников».</w:t>
      </w:r>
      <w:r>
        <w:rPr>
          <w:rFonts w:ascii="Times New Roman" w:hAnsi="Times New Roman"/>
          <w:sz w:val="28"/>
          <w:szCs w:val="28"/>
        </w:rPr>
        <w:t xml:space="preserve">.  Рассказала о комплексном подходе к оценке результатов образования (оценка предметных,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личностных результатов общего образования), об 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rPr>
          <w:rFonts w:ascii="Times New Roman" w:hAnsi="Times New Roman"/>
          <w:sz w:val="28"/>
          <w:szCs w:val="28"/>
        </w:rPr>
        <w:t>критериальной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базы оценки и об оценке успешности освоения содержания отдельных 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предметов на основе </w:t>
      </w:r>
      <w:proofErr w:type="spellStart"/>
      <w:r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проявляющегося в способности к выполнению учебно-практических и учебно-познавательных задач. (Доклад прилагается)</w:t>
      </w:r>
    </w:p>
    <w:p w:rsidR="00446AFB" w:rsidRDefault="00446AFB" w:rsidP="00446A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>По 4 вопросу</w:t>
      </w:r>
      <w:r>
        <w:rPr>
          <w:sz w:val="28"/>
          <w:szCs w:val="28"/>
        </w:rPr>
        <w:t xml:space="preserve"> слушали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Кусманову</w:t>
      </w:r>
      <w:proofErr w:type="spellEnd"/>
      <w:r>
        <w:rPr>
          <w:bCs/>
          <w:iCs/>
          <w:sz w:val="28"/>
          <w:szCs w:val="28"/>
        </w:rPr>
        <w:t xml:space="preserve"> Ж.С.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Традиционные и развивающие технологии: признаки отличия и сравнение возможностей». Сравнила традиционные и развивающие технологии, отметила эффективность развивающих технологий в сравнении с традиционными технологиями. На практических примерах развивающих технологий доказала успешность освоения содержания отдельных учебных предметов.</w:t>
      </w:r>
      <w:r>
        <w:rPr>
          <w:bCs/>
          <w:iCs/>
          <w:sz w:val="28"/>
          <w:szCs w:val="28"/>
        </w:rPr>
        <w:t xml:space="preserve"> ( Доклад прилагается)</w:t>
      </w:r>
    </w:p>
    <w:p w:rsidR="00446AFB" w:rsidRDefault="00446AFB" w:rsidP="00446AFB">
      <w:pPr>
        <w:spacing w:line="270" w:lineRule="atLeast"/>
        <w:textAlignment w:val="baseline"/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446AFB" w:rsidRDefault="00446AFB" w:rsidP="00446A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Применять инновационные методы и приемы  по  оцениванию достижений учащихся в 1 , 2, 3, 4 классах. </w:t>
      </w:r>
    </w:p>
    <w:p w:rsidR="00446AFB" w:rsidRDefault="00446AFB" w:rsidP="00446A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пятиминутки </w:t>
      </w:r>
      <w:proofErr w:type="spellStart"/>
      <w:r>
        <w:rPr>
          <w:sz w:val="28"/>
          <w:szCs w:val="28"/>
        </w:rPr>
        <w:t>скорочтения</w:t>
      </w:r>
      <w:proofErr w:type="spellEnd"/>
      <w:r>
        <w:rPr>
          <w:sz w:val="28"/>
          <w:szCs w:val="28"/>
        </w:rPr>
        <w:t xml:space="preserve"> на уроках литературы для повышения техники чтения</w:t>
      </w:r>
      <w:proofErr w:type="gramStart"/>
      <w:r>
        <w:rPr>
          <w:sz w:val="28"/>
          <w:szCs w:val="28"/>
        </w:rPr>
        <w:t>..</w:t>
      </w:r>
      <w:proofErr w:type="gramEnd"/>
    </w:p>
    <w:p w:rsidR="00446AFB" w:rsidRDefault="00446AFB" w:rsidP="00446A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 качество овладения учащимися учебным материалом за 1 полугодие  удовлетворительным.</w:t>
      </w: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i/>
          <w:sz w:val="28"/>
          <w:szCs w:val="28"/>
          <w:u w:val="single"/>
        </w:rPr>
      </w:pPr>
    </w:p>
    <w:p w:rsidR="00446AFB" w:rsidRDefault="00446AFB" w:rsidP="00446AFB">
      <w:pPr>
        <w:rPr>
          <w:sz w:val="28"/>
          <w:szCs w:val="28"/>
        </w:rPr>
      </w:pPr>
      <w:r>
        <w:rPr>
          <w:b/>
          <w:sz w:val="28"/>
          <w:szCs w:val="28"/>
        </w:rPr>
        <w:t>Руководитель МО начальных классов: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Шиляева</w:t>
      </w:r>
      <w:proofErr w:type="spellEnd"/>
      <w:r>
        <w:rPr>
          <w:sz w:val="28"/>
          <w:szCs w:val="28"/>
        </w:rPr>
        <w:t xml:space="preserve"> Н. В.</w:t>
      </w:r>
    </w:p>
    <w:p w:rsidR="00446AFB" w:rsidRDefault="00446AFB" w:rsidP="00446A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Роднова</w:t>
      </w:r>
      <w:proofErr w:type="spellEnd"/>
      <w:r>
        <w:rPr>
          <w:sz w:val="28"/>
          <w:szCs w:val="28"/>
        </w:rPr>
        <w:t xml:space="preserve"> И. А.</w:t>
      </w: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</w:p>
    <w:p w:rsidR="00446AFB" w:rsidRDefault="00446AFB" w:rsidP="00446AFB">
      <w:pPr>
        <w:rPr>
          <w:sz w:val="28"/>
          <w:szCs w:val="28"/>
        </w:rPr>
      </w:pPr>
    </w:p>
    <w:p w:rsidR="006B010E" w:rsidRDefault="006B010E"/>
    <w:sectPr w:rsidR="006B010E" w:rsidSect="006B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EB6"/>
    <w:multiLevelType w:val="hybridMultilevel"/>
    <w:tmpl w:val="EAC8B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46AFB"/>
    <w:rsid w:val="00446AFB"/>
    <w:rsid w:val="006B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2018-02-05T14:35:00Z</dcterms:created>
  <dcterms:modified xsi:type="dcterms:W3CDTF">2018-02-05T14:35:00Z</dcterms:modified>
</cp:coreProperties>
</file>