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88" w:rsidRPr="00ED1288" w:rsidRDefault="00072954" w:rsidP="00072954">
      <w:pPr>
        <w:shd w:val="clear" w:color="auto" w:fill="F4F5F6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Государственная </w:t>
      </w:r>
      <w:proofErr w:type="gramStart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>услуга</w:t>
      </w:r>
      <w:proofErr w:type="gramEnd"/>
      <w:r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оказываемая ГУ «Тургеневская СШ»</w:t>
      </w:r>
      <w:r w:rsidR="00ED1288" w:rsidRPr="00ED128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"Выдача дубликатов документов об основном среднем, общем среднем образовании"</w:t>
      </w:r>
    </w:p>
    <w:p w:rsidR="00ED1288" w:rsidRPr="00ED1288" w:rsidRDefault="00ED1288" w:rsidP="00ED128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Прием заявления и выдача результата оказания государственной услуги осуществляется </w:t>
      </w:r>
      <w:proofErr w:type="gramStart"/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>через</w:t>
      </w:r>
      <w:proofErr w:type="gramEnd"/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D1288" w:rsidRPr="00ED1288" w:rsidRDefault="00ED1288" w:rsidP="00ED128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 канцелярию </w:t>
      </w:r>
      <w:proofErr w:type="spellStart"/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услугодателя</w:t>
      </w:r>
      <w:proofErr w:type="spellEnd"/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ED1288" w:rsidRPr="00ED1288" w:rsidRDefault="00ED1288" w:rsidP="00072954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</w:t>
      </w:r>
      <w:r w:rsidRPr="00ED1288">
        <w:rPr>
          <w:rFonts w:ascii="Times New Roman" w:eastAsia="Times New Roman" w:hAnsi="Times New Roman" w:cs="Times New Roman"/>
          <w:color w:val="444444"/>
          <w:sz w:val="24"/>
          <w:szCs w:val="24"/>
        </w:rPr>
        <w:t>2. Порядок оказания государственной услуги</w:t>
      </w:r>
    </w:p>
    <w:p w:rsidR="00ED1288" w:rsidRPr="00ED1288" w:rsidRDefault="00ED1288" w:rsidP="00ED128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4. Срок оказания государственной услуги:</w:t>
      </w:r>
    </w:p>
    <w:p w:rsidR="00ED1288" w:rsidRPr="00ED1288" w:rsidRDefault="00ED1288" w:rsidP="00ED128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1) с момента сдачи </w:t>
      </w:r>
      <w:proofErr w:type="spellStart"/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услугополучателем</w:t>
      </w:r>
      <w:proofErr w:type="spellEnd"/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документов при обращении к </w:t>
      </w:r>
      <w:proofErr w:type="spellStart"/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услугодателю</w:t>
      </w:r>
      <w:proofErr w:type="spellEnd"/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или в Государственную корпорацию - 15 рабочих дней;</w:t>
      </w:r>
    </w:p>
    <w:p w:rsidR="00ED1288" w:rsidRPr="00ED1288" w:rsidRDefault="00ED1288" w:rsidP="00ED128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2) максимально допустимое время ожидания в очереди для сдачи пакета документов - 15 минут;</w:t>
      </w:r>
    </w:p>
    <w:p w:rsidR="00ED1288" w:rsidRPr="00ED1288" w:rsidRDefault="00ED1288" w:rsidP="00ED128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3) максимально допустимое время обслуживания - 15 минут.</w:t>
      </w:r>
    </w:p>
    <w:p w:rsidR="00ED1288" w:rsidRPr="00ED1288" w:rsidRDefault="00ED1288" w:rsidP="00ED128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5. Форма оказания государственной услуги: бумажная.</w:t>
      </w:r>
    </w:p>
    <w:p w:rsidR="00ED1288" w:rsidRPr="00ED1288" w:rsidRDefault="00ED1288" w:rsidP="00ED128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6. Результатом оказания государственной услуги является выдача дубликата аттестата об основном среднем образовании, дубликата аттестата об общем среднем образовании.</w:t>
      </w:r>
    </w:p>
    <w:p w:rsidR="00ED1288" w:rsidRPr="00ED1288" w:rsidRDefault="00ED1288" w:rsidP="00ED128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Форма предоставления результата оказания государственной услуги: бумажная.</w:t>
      </w:r>
    </w:p>
    <w:p w:rsidR="00ED1288" w:rsidRPr="00ED1288" w:rsidRDefault="00ED1288" w:rsidP="00ED128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7. Государственная услуга оказывается бесплатно физическим лицам (далее - </w:t>
      </w:r>
      <w:proofErr w:type="spellStart"/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услугополучатель</w:t>
      </w:r>
      <w:proofErr w:type="spellEnd"/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ED1288" w:rsidRPr="00ED1288" w:rsidRDefault="00ED1288" w:rsidP="00ED128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8. График работы:</w:t>
      </w:r>
    </w:p>
    <w:p w:rsidR="00ED1288" w:rsidRPr="00ED1288" w:rsidRDefault="00ED1288" w:rsidP="00ED128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1) </w:t>
      </w:r>
      <w:proofErr w:type="spellStart"/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услугодателя</w:t>
      </w:r>
      <w:proofErr w:type="spellEnd"/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</w:t>
      </w:r>
      <w:proofErr w:type="spellStart"/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proofErr w:type="spellEnd"/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установленным графиком </w:t>
      </w:r>
      <w:r w:rsidR="00072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работы </w:t>
      </w:r>
      <w:proofErr w:type="spellStart"/>
      <w:r w:rsidR="00072954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услугодателя</w:t>
      </w:r>
      <w:proofErr w:type="spellEnd"/>
      <w:r w:rsidR="00072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9.00 до 17</w:t>
      </w:r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7295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>0 часов, с п</w:t>
      </w:r>
      <w:r w:rsidR="00072954">
        <w:rPr>
          <w:rFonts w:ascii="Times New Roman" w:eastAsia="Times New Roman" w:hAnsi="Times New Roman" w:cs="Times New Roman"/>
          <w:color w:val="000000"/>
          <w:sz w:val="24"/>
          <w:szCs w:val="24"/>
        </w:rPr>
        <w:t>ерерывом на обед с 13.00 до 14.0</w:t>
      </w:r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>0 часов.</w:t>
      </w:r>
    </w:p>
    <w:p w:rsidR="00ED1288" w:rsidRPr="00ED1288" w:rsidRDefault="00ED1288" w:rsidP="00ED128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Прием заявления и выдача результатов осуществляется с 9.00 до 1</w:t>
      </w:r>
      <w:r w:rsidR="00072954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7295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>0 часов, с перерывом на обед с 13.00 до 14.</w:t>
      </w:r>
      <w:r w:rsidR="00072954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>0 часов.</w:t>
      </w:r>
    </w:p>
    <w:p w:rsidR="00ED1288" w:rsidRPr="00ED1288" w:rsidRDefault="00ED1288" w:rsidP="00ED128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Государственная услуга оказывается в порядке очереди без предварительной записи и ускоренного обслуживания.</w:t>
      </w:r>
    </w:p>
    <w:p w:rsidR="00ED1288" w:rsidRPr="00ED1288" w:rsidRDefault="00ED1288" w:rsidP="00ED128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9. Перечень документов, необходимых для оказания государственной услуги:</w:t>
      </w:r>
    </w:p>
    <w:p w:rsidR="00ED1288" w:rsidRPr="00ED1288" w:rsidRDefault="00ED1288" w:rsidP="00ED128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при обращении к </w:t>
      </w:r>
      <w:proofErr w:type="spellStart"/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услугодателю</w:t>
      </w:r>
      <w:proofErr w:type="spellEnd"/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ED1288" w:rsidRPr="00ED1288" w:rsidRDefault="00ED1288" w:rsidP="00ED128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1) заявление </w:t>
      </w:r>
      <w:proofErr w:type="spellStart"/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услугополучателя</w:t>
      </w:r>
      <w:proofErr w:type="spellEnd"/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>, утерявшего документ, на имя руководителя организации образования по форме согласно </w:t>
      </w:r>
      <w:hyperlink r:id="rId4" w:anchor="z85" w:history="1">
        <w:r w:rsidRPr="00ED1288">
          <w:rPr>
            <w:rFonts w:ascii="Times New Roman" w:eastAsia="Times New Roman" w:hAnsi="Times New Roman" w:cs="Times New Roman"/>
            <w:color w:val="16374F"/>
            <w:sz w:val="24"/>
            <w:szCs w:val="24"/>
            <w:u w:val="single"/>
          </w:rPr>
          <w:t>приложению 1</w:t>
        </w:r>
      </w:hyperlink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> к настоящему стандарту государственной услуги, в котором излагаются обстоятельства утери документа или другие причины;</w:t>
      </w:r>
    </w:p>
    <w:p w:rsidR="00ED1288" w:rsidRPr="00ED1288" w:rsidRDefault="00ED1288" w:rsidP="00ED128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>      2) копия свидетельства о рождении (в случае рождения до 2008 года) с </w:t>
      </w:r>
      <w:hyperlink r:id="rId5" w:anchor="z37" w:history="1">
        <w:r w:rsidRPr="00ED1288">
          <w:rPr>
            <w:rFonts w:ascii="Times New Roman" w:eastAsia="Times New Roman" w:hAnsi="Times New Roman" w:cs="Times New Roman"/>
            <w:color w:val="16374F"/>
            <w:sz w:val="24"/>
            <w:szCs w:val="24"/>
            <w:u w:val="single"/>
          </w:rPr>
          <w:t>документом</w:t>
        </w:r>
      </w:hyperlink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удостоверяющим личность (паспорта) родителя (законного представителя) несовершеннолетнего ребенка, или документом, </w:t>
      </w:r>
      <w:proofErr w:type="gramStart"/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>удостоверяющий</w:t>
      </w:r>
      <w:proofErr w:type="gramEnd"/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личность </w:t>
      </w:r>
      <w:proofErr w:type="spellStart"/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услугополучателя</w:t>
      </w:r>
      <w:proofErr w:type="spellEnd"/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(требуется для идентификации личности);</w:t>
      </w:r>
    </w:p>
    <w:p w:rsidR="00ED1288" w:rsidRPr="00ED1288" w:rsidRDefault="00ED1288" w:rsidP="00ED128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Сведения о документах, удостоверяющих личность, свидетельстве о рождении, </w:t>
      </w:r>
      <w:proofErr w:type="gramStart"/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произведенным</w:t>
      </w:r>
      <w:proofErr w:type="gramEnd"/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территории Республики Казахстан после 2008 года, сотрудник </w:t>
      </w:r>
      <w:proofErr w:type="spellStart"/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услугодателя</w:t>
      </w:r>
      <w:proofErr w:type="spellEnd"/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работник Государственной корпорации получает из соответствующих государственных информационных систем через шлюз "электронного правительства".</w:t>
      </w:r>
    </w:p>
    <w:p w:rsidR="00ED1288" w:rsidRPr="00ED1288" w:rsidRDefault="00ED1288" w:rsidP="00072954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</w:t>
      </w:r>
    </w:p>
    <w:p w:rsidR="00ED1288" w:rsidRPr="00ED1288" w:rsidRDefault="00ED1288" w:rsidP="00ED128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      10. В случае предоставления </w:t>
      </w:r>
      <w:proofErr w:type="spellStart"/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услугополучателем</w:t>
      </w:r>
      <w:proofErr w:type="spellEnd"/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неполного пакета документов согласно пункту 9 настоящего стандарта государственной услуги работник Государственной корпорации отказывает в приеме заявления и выдает расписку об отказе в приеме документов по форме согласно </w:t>
      </w:r>
      <w:hyperlink r:id="rId6" w:anchor="z86" w:history="1">
        <w:r w:rsidRPr="00ED1288">
          <w:rPr>
            <w:rFonts w:ascii="Times New Roman" w:eastAsia="Times New Roman" w:hAnsi="Times New Roman" w:cs="Times New Roman"/>
            <w:color w:val="16374F"/>
            <w:sz w:val="24"/>
            <w:szCs w:val="24"/>
            <w:u w:val="single"/>
          </w:rPr>
          <w:t>приложению 2</w:t>
        </w:r>
      </w:hyperlink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> к настоящему стандарту государственной услуги.</w:t>
      </w:r>
    </w:p>
    <w:p w:rsidR="00ED1288" w:rsidRPr="00ED1288" w:rsidRDefault="00ED1288" w:rsidP="00ED1288">
      <w:pPr>
        <w:shd w:val="clear" w:color="auto" w:fill="F4F5F6"/>
        <w:spacing w:after="0" w:line="240" w:lineRule="auto"/>
        <w:outlineLvl w:val="2"/>
        <w:rPr>
          <w:rFonts w:ascii="Times New Roman" w:eastAsia="Times New Roman" w:hAnsi="Times New Roman" w:cs="Times New Roman"/>
          <w:color w:val="444444"/>
          <w:sz w:val="24"/>
          <w:szCs w:val="24"/>
        </w:rPr>
      </w:pPr>
      <w:r w:rsidRPr="00ED1288">
        <w:rPr>
          <w:rFonts w:ascii="Times New Roman" w:eastAsia="Times New Roman" w:hAnsi="Times New Roman" w:cs="Times New Roman"/>
          <w:color w:val="444444"/>
          <w:sz w:val="24"/>
          <w:szCs w:val="24"/>
        </w:rPr>
        <w:t>3. Порядок обжалования решений, действий (бездействия)</w:t>
      </w:r>
      <w:r w:rsidRPr="00ED128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</w:r>
      <w:proofErr w:type="spellStart"/>
      <w:r w:rsidRPr="00ED1288">
        <w:rPr>
          <w:rFonts w:ascii="Times New Roman" w:eastAsia="Times New Roman" w:hAnsi="Times New Roman" w:cs="Times New Roman"/>
          <w:color w:val="444444"/>
          <w:sz w:val="24"/>
          <w:szCs w:val="24"/>
        </w:rPr>
        <w:t>услугодателя</w:t>
      </w:r>
      <w:proofErr w:type="spellEnd"/>
      <w:r w:rsidRPr="00ED1288">
        <w:rPr>
          <w:rFonts w:ascii="Times New Roman" w:eastAsia="Times New Roman" w:hAnsi="Times New Roman" w:cs="Times New Roman"/>
          <w:color w:val="444444"/>
          <w:sz w:val="24"/>
          <w:szCs w:val="24"/>
        </w:rPr>
        <w:t xml:space="preserve"> и (или) его должностных лиц, Государственной</w:t>
      </w:r>
      <w:r w:rsidRPr="00ED128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корпорации и (или) их работников по вопросам оказания</w:t>
      </w:r>
      <w:r w:rsidRPr="00ED1288">
        <w:rPr>
          <w:rFonts w:ascii="Times New Roman" w:eastAsia="Times New Roman" w:hAnsi="Times New Roman" w:cs="Times New Roman"/>
          <w:color w:val="444444"/>
          <w:sz w:val="24"/>
          <w:szCs w:val="24"/>
        </w:rPr>
        <w:br/>
        <w:t>государственных услуг</w:t>
      </w:r>
    </w:p>
    <w:p w:rsidR="00ED1288" w:rsidRPr="00072954" w:rsidRDefault="00ED1288" w:rsidP="00ED128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11. В случае обжалования решений, действий (бездействия) </w:t>
      </w:r>
      <w:proofErr w:type="spellStart"/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услугодателя</w:t>
      </w:r>
      <w:proofErr w:type="spellEnd"/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(или) его должностных лиц по вопросам оказания государственных услуг жалоба подается в письменном виде на имя руководителя </w:t>
      </w:r>
      <w:proofErr w:type="spellStart"/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услугодателя</w:t>
      </w:r>
      <w:proofErr w:type="spellEnd"/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>, адрес которого:</w:t>
      </w:r>
      <w:r w:rsidR="0007295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072954" w:rsidRPr="000729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аул </w:t>
      </w:r>
      <w:proofErr w:type="spellStart"/>
      <w:r w:rsidR="00072954" w:rsidRPr="000729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Турген</w:t>
      </w:r>
      <w:proofErr w:type="spellEnd"/>
      <w:r w:rsidR="00072954" w:rsidRPr="000729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, </w:t>
      </w:r>
      <w:proofErr w:type="spellStart"/>
      <w:r w:rsidR="00072954" w:rsidRPr="000729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Аршалынский</w:t>
      </w:r>
      <w:proofErr w:type="spellEnd"/>
      <w:r w:rsidR="00072954" w:rsidRPr="000729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район, </w:t>
      </w:r>
      <w:proofErr w:type="spellStart"/>
      <w:r w:rsidR="00072954" w:rsidRPr="000729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Акмолинская</w:t>
      </w:r>
      <w:proofErr w:type="spellEnd"/>
      <w:r w:rsidR="00072954" w:rsidRPr="000729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область.</w:t>
      </w:r>
    </w:p>
    <w:p w:rsidR="00072954" w:rsidRPr="00072954" w:rsidRDefault="00072954" w:rsidP="00ED128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7295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Контактный телефон: 8 716 44 25 193</w:t>
      </w:r>
    </w:p>
    <w:p w:rsidR="00ED1288" w:rsidRPr="00ED1288" w:rsidRDefault="00ED1288" w:rsidP="00ED1288">
      <w:pPr>
        <w:shd w:val="clear" w:color="auto" w:fill="F4F5F6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  12. В случае несогласия с результатами оказания государственной услуги </w:t>
      </w:r>
      <w:proofErr w:type="spellStart"/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>услугополучатель</w:t>
      </w:r>
      <w:proofErr w:type="spellEnd"/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имеет право обратиться в суд в порядке, установленном </w:t>
      </w:r>
      <w:hyperlink r:id="rId7" w:anchor="z1455" w:history="1">
        <w:r w:rsidRPr="00ED1288">
          <w:rPr>
            <w:rFonts w:ascii="Times New Roman" w:eastAsia="Times New Roman" w:hAnsi="Times New Roman" w:cs="Times New Roman"/>
            <w:color w:val="16374F"/>
            <w:sz w:val="24"/>
            <w:szCs w:val="24"/>
            <w:u w:val="single"/>
          </w:rPr>
          <w:t>законодательством</w:t>
        </w:r>
      </w:hyperlink>
      <w:r w:rsidRPr="00ED1288">
        <w:rPr>
          <w:rFonts w:ascii="Times New Roman" w:eastAsia="Times New Roman" w:hAnsi="Times New Roman" w:cs="Times New Roman"/>
          <w:color w:val="000000"/>
          <w:sz w:val="24"/>
          <w:szCs w:val="24"/>
        </w:rPr>
        <w:t> Республики Казахстан.</w:t>
      </w:r>
    </w:p>
    <w:sectPr w:rsidR="00ED1288" w:rsidRPr="00ED1288" w:rsidSect="00630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D1288"/>
    <w:rsid w:val="00072954"/>
    <w:rsid w:val="00630D59"/>
    <w:rsid w:val="007B06D3"/>
    <w:rsid w:val="00ED1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D59"/>
  </w:style>
  <w:style w:type="paragraph" w:styleId="3">
    <w:name w:val="heading 3"/>
    <w:basedOn w:val="a"/>
    <w:link w:val="30"/>
    <w:uiPriority w:val="9"/>
    <w:qFormat/>
    <w:rsid w:val="00ED12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1288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note">
    <w:name w:val="note"/>
    <w:basedOn w:val="a"/>
    <w:rsid w:val="00ED1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D1288"/>
  </w:style>
  <w:style w:type="character" w:styleId="a3">
    <w:name w:val="Hyperlink"/>
    <w:basedOn w:val="a0"/>
    <w:uiPriority w:val="99"/>
    <w:semiHidden/>
    <w:unhideWhenUsed/>
    <w:rsid w:val="00ED128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1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te1">
    <w:name w:val="note1"/>
    <w:basedOn w:val="a0"/>
    <w:rsid w:val="00ED12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7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adilet.zan.kz/rus/docs/K150000037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adilet.zan.kz/rus/docs/V1500011057" TargetMode="External"/><Relationship Id="rId5" Type="http://schemas.openxmlformats.org/officeDocument/2006/relationships/hyperlink" Target="http://adilet.zan.kz/rus/docs/Z1300000073" TargetMode="External"/><Relationship Id="rId4" Type="http://schemas.openxmlformats.org/officeDocument/2006/relationships/hyperlink" Target="http://adilet.zan.kz/rus/docs/V1500011057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579</Words>
  <Characters>3302</Characters>
  <Application>Microsoft Office Word</Application>
  <DocSecurity>0</DocSecurity>
  <Lines>27</Lines>
  <Paragraphs>7</Paragraphs>
  <ScaleCrop>false</ScaleCrop>
  <Company>Computer</Company>
  <LinksUpToDate>false</LinksUpToDate>
  <CharactersWithSpaces>3874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2018-11-21T04:00:00Z</dcterms:created>
  <dcterms:modified xsi:type="dcterms:W3CDTF">2018-11-21T09:15:00Z</dcterms:modified>
</cp:coreProperties>
</file>