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38" w:rsidRPr="00D20DD6" w:rsidRDefault="00D20DD6" w:rsidP="00D20DD6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D20DD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Государственная </w:t>
      </w:r>
      <w:proofErr w:type="gramStart"/>
      <w:r w:rsidRPr="00D20DD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услуга</w:t>
      </w:r>
      <w:proofErr w:type="gramEnd"/>
      <w:r w:rsidRPr="00D20DD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оказываемая ТГУ «Тургеневская СШ»</w:t>
      </w:r>
      <w:r w:rsidR="00EE3E38" w:rsidRPr="00D20DD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br/>
        <w:t xml:space="preserve">"Прием документов для прохождения аттестации на присвоение (подтверждение) </w:t>
      </w:r>
      <w:r w:rsidRPr="00D20DD6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/>
        </w:rPr>
        <w:t>II</w:t>
      </w:r>
      <w:r w:rsidRPr="00D20DD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r w:rsidR="00EE3E38" w:rsidRPr="00D20DD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квалификационн</w:t>
      </w:r>
      <w:r w:rsidRPr="00D20DD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ой категории</w:t>
      </w:r>
      <w:r w:rsidR="00EE3E38" w:rsidRPr="00D20DD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педагогическим работникам и приравненным к ним лицам организаций образования, реализующих программы начального, основного среднего, общего среднего образования"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Прием документов и выдача результата для оказания государственной услуги осуществляется </w:t>
      </w:r>
      <w:proofErr w:type="gram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через</w:t>
      </w:r>
      <w:proofErr w:type="gram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канцелярию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услугодателя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EE3E38" w:rsidRPr="00EE3E38" w:rsidRDefault="00D20DD6" w:rsidP="00D20DD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r w:rsidR="00EE3E38" w:rsidRPr="00EE3E38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2. Порядок оказания государственной услуги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4. Сроки оказания государственной услуги: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максимально допустимое время обслуживания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</w:t>
      </w:r>
      <w:proofErr w:type="spellStart"/>
      <w:proofErr w:type="gram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proofErr w:type="gram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дня сдачи</w:t>
      </w:r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пакета документов </w:t>
      </w:r>
      <w:proofErr w:type="spellStart"/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услугодателю</w:t>
      </w:r>
      <w:proofErr w:type="spellEnd"/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 3 (три) рабочих дня.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позднее</w:t>
      </w:r>
      <w:proofErr w:type="gram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чем за сутки до истечения срока оказания государственной услуги;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максимально допустимое время ожидания для сдачи пакета документов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услугополучателем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</w:t>
      </w:r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угодателю</w:t>
      </w:r>
      <w:proofErr w:type="spellEnd"/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 20 (двадцать) минут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максимально допустимое время обслуживания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</w:t>
      </w:r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угодателя</w:t>
      </w:r>
      <w:proofErr w:type="spellEnd"/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 20 (двадцать) минут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5. Форма оказания государственной услуги: бумажная.</w:t>
      </w:r>
    </w:p>
    <w:p w:rsidR="00EE3E38" w:rsidRPr="00EE3E38" w:rsidRDefault="00EE3E38" w:rsidP="00EE3E3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6. </w:t>
      </w:r>
      <w:proofErr w:type="gram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начального, основ</w:t>
      </w:r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ного среднего, общего среднего 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образования в произвольной форме, либо мотивированный ответ об отказе в оказании государственной услуги по основаниям, установленным</w:t>
      </w:r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6" w:anchor="z139" w:history="1">
        <w:r w:rsidRPr="00467D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пунктом 10</w:t>
        </w:r>
      </w:hyperlink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настоящего стандарта государственной услуги.</w:t>
      </w:r>
      <w:proofErr w:type="gramEnd"/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Форма предоставления результата оказания государственной услуги: бумажная.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услугополучатель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).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8. График работы: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1)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услугодателя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с понедельника по пятницу с 9.00 до 1</w:t>
      </w:r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 часов, перерыв на обед с 13.00 до 14.</w:t>
      </w:r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 часов, кроме выходных и праздничных дней, в соответствии с трудовым законодательством Республики Казахстан.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Прием заявления и выдача результата оказания государственной услуги у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услугодателя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осу</w:t>
      </w:r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ществляется с 9.00 часов до 17.0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 часов с перерыв</w:t>
      </w:r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 на обед с 13.00 до 14.0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 часов.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9. Перечень необходимых документов для оказания государственной услуги при обращении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услугодателю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EE3E38" w:rsidRPr="00EE3E38" w:rsidRDefault="00EE3E38" w:rsidP="00EE3E3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заявление согласно</w:t>
      </w:r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7" w:anchor="z163" w:history="1">
        <w:r w:rsidRPr="00467D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1</w:t>
        </w:r>
      </w:hyperlink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 настоящему Стандарту;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документ, удостоверяющий личность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(требуется для идентификации личности);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копия диплома об образовании;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копия документа о повышении квалификации;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копия документа, подтверждающего трудовую деятельность работника;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EE3E38" w:rsidRPr="00EE3E38" w:rsidRDefault="00EE3E38" w:rsidP="00EE3E3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7) сведения о профессиональных достижениях (при их наличии) в соответствии с</w:t>
      </w:r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8" w:anchor="z198" w:history="1">
        <w:r w:rsidRPr="00467D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Правилами</w:t>
        </w:r>
      </w:hyperlink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</w:t>
      </w:r>
      <w:r w:rsidR="00D20D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ного среднего, общего среднего 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образования, и иных гражданских служащих в сфере образования и науки</w:t>
      </w:r>
      <w:proofErr w:type="gram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,</w:t>
      </w:r>
      <w:proofErr w:type="gram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утвержденными приказом Министра образования и науки Республики Казахстан от 27 января 2016 года № 83 (</w:t>
      </w:r>
      <w:proofErr w:type="gram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зарегистрирован</w:t>
      </w:r>
      <w:proofErr w:type="gram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Реестре государственной регистрации нормативных правовых актов под № 13317).</w:t>
      </w:r>
    </w:p>
    <w:p w:rsidR="00EE3E38" w:rsidRPr="00EE3E38" w:rsidRDefault="00EE3E38" w:rsidP="00D20DD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получает согласие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на использование сведений, составляющих охраняемую</w:t>
      </w:r>
      <w:r w:rsidRPr="00467D0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</w:t>
      </w:r>
      <w:r w:rsidRPr="00EE3E3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законом</w:t>
      </w:r>
      <w:r w:rsidRPr="00467D0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При приеме документов через Государственную корпорацию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услугополучателю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выдается расписка о приеме соответствующих документов.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10.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отказывает в оказании государственной услуги, в случаях: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установления недостоверности документов, представленных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услугополучателем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для получения государственной услуги, и (или) данных (сведений), содержащихся в них;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несоответствия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EE3E38" w:rsidRPr="00EE3E38" w:rsidRDefault="00EE3E38" w:rsidP="00EE3E3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В случае предоставления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услугополучателем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неполного пакета документов согласно перечню, предусмотренному</w:t>
      </w:r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9" w:anchor="z117" w:history="1">
        <w:r w:rsidRPr="00467D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пунктом 9</w:t>
        </w:r>
      </w:hyperlink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настоящего стандарта государственной услуги, и (или) документов с истекшим сроком действия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выдает расписку об отказе в приеме документов в произвольной форме.</w:t>
      </w:r>
    </w:p>
    <w:p w:rsidR="00EE3E38" w:rsidRPr="00EE3E38" w:rsidRDefault="00EE3E38" w:rsidP="00EE3E3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В случае представления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услугополучателем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неполного пакета документов, согласно перечню, предусмотренному</w:t>
      </w:r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10" w:anchor="z117" w:history="1">
        <w:r w:rsidRPr="00467D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пунктом 9</w:t>
        </w:r>
      </w:hyperlink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настоящего стандарта государственной услуги, работник Государственной корпорации отказывает в приеме заявления и выдает расписку по форме согласно</w:t>
      </w:r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11" w:anchor="z50" w:history="1">
        <w:r w:rsidRPr="00467D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приложению 2</w:t>
        </w:r>
      </w:hyperlink>
      <w:r w:rsidRPr="00467D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 настоящему стандарту государственной услуги.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В случае несогласия с результатами оказанной государственной услуги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услугополучатель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обращается с жалобой в уполномоченный орган по оценке и </w:t>
      </w:r>
      <w:proofErr w:type="gram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контролю за</w:t>
      </w:r>
      <w:proofErr w:type="gram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качеством оказания государственных услуг.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Жалоба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контролю за</w:t>
      </w:r>
      <w:proofErr w:type="gram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EE3E38" w:rsidRPr="00EE3E38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услугополучатель</w:t>
      </w:r>
      <w:proofErr w:type="spellEnd"/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обращается в суд в установленном законодательством Республики Казахстан порядке.</w:t>
      </w:r>
    </w:p>
    <w:p w:rsidR="00EE3E38" w:rsidRPr="00C06CA0" w:rsidRDefault="00EE3E38" w:rsidP="00EE3E3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EE3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14. </w:t>
      </w:r>
      <w:r w:rsidRPr="00C06CA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Адреса мест оказания государственной услуги размещены </w:t>
      </w:r>
      <w:proofErr w:type="spellStart"/>
      <w:r w:rsidRPr="00C06CA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на</w:t>
      </w:r>
      <w:r w:rsidR="00C06CA0" w:rsidRPr="00C06CA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сайте</w:t>
      </w:r>
      <w:proofErr w:type="spellEnd"/>
      <w:r w:rsidR="00C06CA0" w:rsidRPr="00C06CA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ГУ «</w:t>
      </w:r>
      <w:proofErr w:type="gramStart"/>
      <w:r w:rsidR="00C06CA0" w:rsidRPr="00C06CA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Тургеневская</w:t>
      </w:r>
      <w:proofErr w:type="gramEnd"/>
      <w:r w:rsidR="00C06CA0" w:rsidRPr="00C06CA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СШ» контактный телефон: 8 716 44 25 193</w:t>
      </w:r>
    </w:p>
    <w:p w:rsidR="00EE3E38" w:rsidRPr="00C06CA0" w:rsidRDefault="00EE3E38" w:rsidP="00C06CA0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C06CA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      </w:t>
      </w:r>
    </w:p>
    <w:p w:rsidR="00A72B18" w:rsidRPr="00467D05" w:rsidRDefault="00A72B18">
      <w:pPr>
        <w:rPr>
          <w:rFonts w:ascii="Times New Roman" w:hAnsi="Times New Roman" w:cs="Times New Roman"/>
          <w:sz w:val="24"/>
          <w:szCs w:val="24"/>
        </w:rPr>
      </w:pPr>
    </w:p>
    <w:sectPr w:rsidR="00A72B18" w:rsidRPr="00467D05" w:rsidSect="00C7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1C9B"/>
    <w:multiLevelType w:val="multilevel"/>
    <w:tmpl w:val="75023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B18"/>
    <w:rsid w:val="00467D05"/>
    <w:rsid w:val="00A72B18"/>
    <w:rsid w:val="00C06CA0"/>
    <w:rsid w:val="00C758E0"/>
    <w:rsid w:val="00D20DD6"/>
    <w:rsid w:val="00E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E0"/>
  </w:style>
  <w:style w:type="paragraph" w:styleId="1">
    <w:name w:val="heading 1"/>
    <w:basedOn w:val="a"/>
    <w:link w:val="10"/>
    <w:uiPriority w:val="9"/>
    <w:qFormat/>
    <w:rsid w:val="00EE3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E3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E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E3E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E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E3E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3E38"/>
  </w:style>
  <w:style w:type="paragraph" w:customStyle="1" w:styleId="note">
    <w:name w:val="note"/>
    <w:basedOn w:val="a"/>
    <w:rsid w:val="00EE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3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44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500012449" TargetMode="External"/><Relationship Id="rId11" Type="http://schemas.openxmlformats.org/officeDocument/2006/relationships/hyperlink" Target="http://adilet.zan.kz/rus/docs/V15000124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2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1CEF-4AA3-49F7-BA0C-91334E33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2018-11-21T04:07:00Z</dcterms:created>
  <dcterms:modified xsi:type="dcterms:W3CDTF">2018-11-21T09:30:00Z</dcterms:modified>
</cp:coreProperties>
</file>