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E6" w:rsidRPr="00253443" w:rsidRDefault="00F102E6" w:rsidP="00F102E6">
      <w:pPr>
        <w:tabs>
          <w:tab w:val="left" w:pos="1095"/>
          <w:tab w:val="center" w:pos="481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25344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Краткосрочный план урока Естествознание в 1 классе</w:t>
      </w:r>
    </w:p>
    <w:tbl>
      <w:tblPr>
        <w:tblW w:w="4957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000"/>
      </w:tblPr>
      <w:tblGrid>
        <w:gridCol w:w="2008"/>
        <w:gridCol w:w="955"/>
        <w:gridCol w:w="1509"/>
        <w:gridCol w:w="226"/>
        <w:gridCol w:w="2496"/>
        <w:gridCol w:w="151"/>
        <w:gridCol w:w="2144"/>
      </w:tblGrid>
      <w:tr w:rsidR="00F102E6" w:rsidRPr="00253443" w:rsidTr="0078146F">
        <w:trPr>
          <w:cantSplit/>
          <w:trHeight w:hRule="exact" w:val="471"/>
        </w:trPr>
        <w:tc>
          <w:tcPr>
            <w:tcW w:w="2547" w:type="pct"/>
            <w:gridSpan w:val="4"/>
          </w:tcPr>
          <w:p w:rsidR="00F102E6" w:rsidRPr="00253443" w:rsidRDefault="00F102E6" w:rsidP="0078146F">
            <w:pPr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53443">
              <w:rPr>
                <w:rFonts w:ascii="Times New Roman" w:hAnsi="Times New Roman"/>
                <w:b/>
                <w:sz w:val="28"/>
                <w:szCs w:val="28"/>
              </w:rPr>
              <w:t>Тема урока: Какие бывают животные?</w:t>
            </w:r>
          </w:p>
        </w:tc>
        <w:tc>
          <w:tcPr>
            <w:tcW w:w="2453" w:type="pct"/>
            <w:gridSpan w:val="3"/>
          </w:tcPr>
          <w:p w:rsidR="00F102E6" w:rsidRPr="00253443" w:rsidRDefault="00F102E6" w:rsidP="0078146F">
            <w:pPr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53443">
              <w:rPr>
                <w:rFonts w:ascii="Times New Roman" w:hAnsi="Times New Roman"/>
                <w:b/>
                <w:sz w:val="28"/>
                <w:szCs w:val="28"/>
              </w:rPr>
              <w:t xml:space="preserve">Школа: </w:t>
            </w:r>
          </w:p>
        </w:tc>
      </w:tr>
      <w:tr w:rsidR="00F102E6" w:rsidRPr="00253443" w:rsidTr="0078146F">
        <w:trPr>
          <w:cantSplit/>
          <w:trHeight w:hRule="exact" w:val="471"/>
        </w:trPr>
        <w:tc>
          <w:tcPr>
            <w:tcW w:w="2547" w:type="pct"/>
            <w:gridSpan w:val="4"/>
          </w:tcPr>
          <w:p w:rsidR="00F102E6" w:rsidRPr="00253443" w:rsidRDefault="00F102E6" w:rsidP="0078146F">
            <w:pPr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53443">
              <w:rPr>
                <w:rFonts w:ascii="Times New Roman" w:hAnsi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2453" w:type="pct"/>
            <w:gridSpan w:val="3"/>
          </w:tcPr>
          <w:p w:rsidR="00F102E6" w:rsidRPr="00253443" w:rsidRDefault="00F102E6" w:rsidP="0078146F">
            <w:pPr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53443">
              <w:rPr>
                <w:rFonts w:ascii="Times New Roman" w:hAnsi="Times New Roman"/>
                <w:b/>
                <w:sz w:val="28"/>
                <w:szCs w:val="28"/>
              </w:rPr>
              <w:t xml:space="preserve">ФИО учителя: </w:t>
            </w:r>
            <w:proofErr w:type="spellStart"/>
            <w:r w:rsidRPr="00253443">
              <w:rPr>
                <w:rFonts w:ascii="Times New Roman" w:hAnsi="Times New Roman"/>
                <w:b/>
                <w:sz w:val="28"/>
                <w:szCs w:val="28"/>
              </w:rPr>
              <w:t>Сницаренко</w:t>
            </w:r>
            <w:proofErr w:type="spellEnd"/>
            <w:r w:rsidRPr="00253443">
              <w:rPr>
                <w:rFonts w:ascii="Times New Roman" w:hAnsi="Times New Roman"/>
                <w:b/>
                <w:sz w:val="28"/>
                <w:szCs w:val="28"/>
              </w:rPr>
              <w:t xml:space="preserve"> Е.И.</w:t>
            </w:r>
          </w:p>
        </w:tc>
      </w:tr>
      <w:tr w:rsidR="00F102E6" w:rsidRPr="00253443" w:rsidTr="0078146F">
        <w:trPr>
          <w:cantSplit/>
          <w:trHeight w:hRule="exact" w:val="799"/>
        </w:trPr>
        <w:tc>
          <w:tcPr>
            <w:tcW w:w="2547" w:type="pct"/>
            <w:gridSpan w:val="4"/>
          </w:tcPr>
          <w:p w:rsidR="00F102E6" w:rsidRPr="00253443" w:rsidRDefault="00F102E6" w:rsidP="0078146F">
            <w:pPr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53443">
              <w:rPr>
                <w:rFonts w:ascii="Times New Roman" w:hAnsi="Times New Roman"/>
                <w:b/>
                <w:sz w:val="28"/>
                <w:szCs w:val="28"/>
              </w:rPr>
              <w:t>КЛАСС:  1</w:t>
            </w:r>
          </w:p>
        </w:tc>
        <w:tc>
          <w:tcPr>
            <w:tcW w:w="1278" w:type="pct"/>
          </w:tcPr>
          <w:p w:rsidR="00F102E6" w:rsidRPr="00253443" w:rsidRDefault="00F102E6" w:rsidP="0078146F">
            <w:pPr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53443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присутствующих: </w:t>
            </w:r>
          </w:p>
        </w:tc>
        <w:tc>
          <w:tcPr>
            <w:tcW w:w="1175" w:type="pct"/>
            <w:gridSpan w:val="2"/>
          </w:tcPr>
          <w:p w:rsidR="00F102E6" w:rsidRPr="00253443" w:rsidRDefault="00F102E6" w:rsidP="0078146F">
            <w:pPr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53443">
              <w:rPr>
                <w:rFonts w:ascii="Times New Roman" w:hAnsi="Times New Roman"/>
                <w:b/>
                <w:sz w:val="28"/>
                <w:szCs w:val="28"/>
              </w:rPr>
              <w:t>Количество отсутствующих:</w:t>
            </w:r>
          </w:p>
        </w:tc>
      </w:tr>
      <w:tr w:rsidR="00F102E6" w:rsidRPr="00253443" w:rsidTr="0078146F">
        <w:trPr>
          <w:cantSplit/>
          <w:trHeight w:val="567"/>
        </w:trPr>
        <w:tc>
          <w:tcPr>
            <w:tcW w:w="1565" w:type="pct"/>
            <w:gridSpan w:val="2"/>
          </w:tcPr>
          <w:p w:rsidR="00F102E6" w:rsidRPr="00253443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3435" w:type="pct"/>
            <w:gridSpan w:val="5"/>
          </w:tcPr>
          <w:p w:rsidR="00F102E6" w:rsidRPr="004E1D83" w:rsidRDefault="00F102E6" w:rsidP="0078146F">
            <w:pPr>
              <w:tabs>
                <w:tab w:val="left" w:pos="42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D83">
              <w:rPr>
                <w:rFonts w:ascii="Times New Roman" w:hAnsi="Times New Roman" w:cs="Times New Roman"/>
                <w:sz w:val="28"/>
                <w:szCs w:val="28"/>
              </w:rPr>
              <w:t>1.2.2.2 различать диких и домашних животных</w:t>
            </w:r>
          </w:p>
          <w:p w:rsidR="00F102E6" w:rsidRPr="004E1D83" w:rsidRDefault="00F102E6" w:rsidP="0078146F">
            <w:pPr>
              <w:tabs>
                <w:tab w:val="left" w:pos="42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D83">
              <w:rPr>
                <w:rFonts w:ascii="Times New Roman" w:hAnsi="Times New Roman" w:cs="Times New Roman"/>
                <w:sz w:val="28"/>
                <w:szCs w:val="28"/>
              </w:rPr>
              <w:t>1.1.2.1 проводить наблюдения за явлениями окружающего мира</w:t>
            </w:r>
          </w:p>
        </w:tc>
      </w:tr>
      <w:tr w:rsidR="00F102E6" w:rsidRPr="00253443" w:rsidTr="0078146F">
        <w:trPr>
          <w:cantSplit/>
          <w:trHeight w:hRule="exact" w:val="340"/>
        </w:trPr>
        <w:tc>
          <w:tcPr>
            <w:tcW w:w="1565" w:type="pct"/>
            <w:gridSpan w:val="2"/>
            <w:vMerge w:val="restart"/>
          </w:tcPr>
          <w:p w:rsidR="00F102E6" w:rsidRPr="00253443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Цели урока</w:t>
            </w:r>
          </w:p>
        </w:tc>
        <w:tc>
          <w:tcPr>
            <w:tcW w:w="3435" w:type="pct"/>
            <w:gridSpan w:val="5"/>
          </w:tcPr>
          <w:p w:rsidR="00F102E6" w:rsidRPr="00253443" w:rsidRDefault="00F102E6" w:rsidP="0078146F">
            <w:pPr>
              <w:tabs>
                <w:tab w:val="left" w:pos="428"/>
              </w:tabs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Все учащиеся смогут:</w:t>
            </w:r>
          </w:p>
        </w:tc>
      </w:tr>
      <w:tr w:rsidR="00F102E6" w:rsidRPr="00253443" w:rsidTr="0078146F">
        <w:trPr>
          <w:cantSplit/>
          <w:trHeight w:val="250"/>
        </w:trPr>
        <w:tc>
          <w:tcPr>
            <w:tcW w:w="1565" w:type="pct"/>
            <w:gridSpan w:val="2"/>
            <w:vMerge/>
          </w:tcPr>
          <w:p w:rsidR="00F102E6" w:rsidRPr="00253443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435" w:type="pct"/>
            <w:gridSpan w:val="5"/>
          </w:tcPr>
          <w:p w:rsidR="00F102E6" w:rsidRPr="00253443" w:rsidRDefault="00F102E6" w:rsidP="00F102E6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t>различать диких и домашних животных;</w:t>
            </w:r>
          </w:p>
        </w:tc>
      </w:tr>
      <w:tr w:rsidR="00F102E6" w:rsidRPr="00253443" w:rsidTr="0078146F">
        <w:trPr>
          <w:cantSplit/>
          <w:trHeight w:hRule="exact" w:val="340"/>
        </w:trPr>
        <w:tc>
          <w:tcPr>
            <w:tcW w:w="1565" w:type="pct"/>
            <w:gridSpan w:val="2"/>
            <w:vMerge/>
          </w:tcPr>
          <w:p w:rsidR="00F102E6" w:rsidRPr="00253443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435" w:type="pct"/>
            <w:gridSpan w:val="5"/>
          </w:tcPr>
          <w:p w:rsidR="00F102E6" w:rsidRPr="00253443" w:rsidRDefault="00F102E6" w:rsidP="0078146F">
            <w:pPr>
              <w:tabs>
                <w:tab w:val="left" w:pos="428"/>
              </w:tabs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Большинство учащихся будут уметь:</w:t>
            </w:r>
          </w:p>
        </w:tc>
      </w:tr>
      <w:tr w:rsidR="00F102E6" w:rsidRPr="00253443" w:rsidTr="0078146F">
        <w:trPr>
          <w:cantSplit/>
        </w:trPr>
        <w:tc>
          <w:tcPr>
            <w:tcW w:w="1565" w:type="pct"/>
            <w:gridSpan w:val="2"/>
            <w:vMerge/>
          </w:tcPr>
          <w:p w:rsidR="00F102E6" w:rsidRPr="00253443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435" w:type="pct"/>
            <w:gridSpan w:val="5"/>
          </w:tcPr>
          <w:p w:rsidR="00F102E6" w:rsidRPr="00253443" w:rsidRDefault="00F102E6" w:rsidP="00F102E6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t>смогут объяснять необходимость изучения объектов окружающего мира;</w:t>
            </w:r>
          </w:p>
        </w:tc>
      </w:tr>
      <w:tr w:rsidR="00F102E6" w:rsidRPr="00253443" w:rsidTr="0078146F">
        <w:trPr>
          <w:cantSplit/>
          <w:trHeight w:hRule="exact" w:val="340"/>
        </w:trPr>
        <w:tc>
          <w:tcPr>
            <w:tcW w:w="1565" w:type="pct"/>
            <w:gridSpan w:val="2"/>
            <w:vMerge/>
          </w:tcPr>
          <w:p w:rsidR="00F102E6" w:rsidRPr="00253443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435" w:type="pct"/>
            <w:gridSpan w:val="5"/>
          </w:tcPr>
          <w:p w:rsidR="00F102E6" w:rsidRPr="00253443" w:rsidRDefault="00F102E6" w:rsidP="0078146F">
            <w:pPr>
              <w:tabs>
                <w:tab w:val="left" w:pos="428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Некоторые учащиеся смогут:</w:t>
            </w:r>
          </w:p>
        </w:tc>
      </w:tr>
      <w:tr w:rsidR="00F102E6" w:rsidRPr="00253443" w:rsidTr="0078146F">
        <w:trPr>
          <w:cantSplit/>
        </w:trPr>
        <w:tc>
          <w:tcPr>
            <w:tcW w:w="1565" w:type="pct"/>
            <w:gridSpan w:val="2"/>
            <w:vMerge/>
          </w:tcPr>
          <w:p w:rsidR="00F102E6" w:rsidRPr="00253443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435" w:type="pct"/>
            <w:gridSpan w:val="5"/>
          </w:tcPr>
          <w:p w:rsidR="00F102E6" w:rsidRPr="00253443" w:rsidRDefault="00F102E6" w:rsidP="00F102E6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t>делать записи наблюдений.</w:t>
            </w:r>
          </w:p>
        </w:tc>
      </w:tr>
      <w:tr w:rsidR="00F102E6" w:rsidRPr="00253443" w:rsidTr="0078146F">
        <w:trPr>
          <w:cantSplit/>
          <w:trHeight w:val="567"/>
        </w:trPr>
        <w:tc>
          <w:tcPr>
            <w:tcW w:w="1565" w:type="pct"/>
            <w:gridSpan w:val="2"/>
          </w:tcPr>
          <w:p w:rsidR="00F102E6" w:rsidRPr="00253443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Языковые цели</w:t>
            </w:r>
          </w:p>
        </w:tc>
        <w:tc>
          <w:tcPr>
            <w:tcW w:w="3435" w:type="pct"/>
            <w:gridSpan w:val="5"/>
          </w:tcPr>
          <w:p w:rsidR="00F102E6" w:rsidRPr="00671DFE" w:rsidRDefault="00F102E6" w:rsidP="0078146F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Новая лексика: понятие «о</w:t>
            </w:r>
            <w:r w:rsidRPr="00671DFE">
              <w:rPr>
                <w:rFonts w:ascii="Times New Roman" w:hAnsi="Times New Roman"/>
                <w:sz w:val="28"/>
                <w:szCs w:val="28"/>
                <w:lang w:eastAsia="en-GB"/>
              </w:rPr>
              <w:t>домашненные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животные»</w:t>
            </w:r>
          </w:p>
        </w:tc>
      </w:tr>
      <w:tr w:rsidR="00F102E6" w:rsidRPr="00253443" w:rsidTr="0078146F">
        <w:trPr>
          <w:cantSplit/>
          <w:trHeight w:val="567"/>
        </w:trPr>
        <w:tc>
          <w:tcPr>
            <w:tcW w:w="1565" w:type="pct"/>
            <w:gridSpan w:val="2"/>
          </w:tcPr>
          <w:p w:rsidR="00F102E6" w:rsidRPr="00253443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Предыдущее обучение</w:t>
            </w:r>
          </w:p>
        </w:tc>
        <w:tc>
          <w:tcPr>
            <w:tcW w:w="3435" w:type="pct"/>
            <w:gridSpan w:val="5"/>
          </w:tcPr>
          <w:p w:rsidR="00F102E6" w:rsidRPr="00253443" w:rsidRDefault="00F102E6" w:rsidP="0078146F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t>Учащиеся знают, что животные относятся к живым организмам  по следующим признакам: питание, рост, развитие, размножение.</w:t>
            </w:r>
          </w:p>
        </w:tc>
      </w:tr>
      <w:tr w:rsidR="00F102E6" w:rsidRPr="00253443" w:rsidTr="0078146F">
        <w:trPr>
          <w:trHeight w:hRule="exact" w:val="471"/>
        </w:trPr>
        <w:tc>
          <w:tcPr>
            <w:tcW w:w="5000" w:type="pct"/>
            <w:gridSpan w:val="7"/>
          </w:tcPr>
          <w:p w:rsidR="00F102E6" w:rsidRPr="00253443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План</w:t>
            </w:r>
          </w:p>
        </w:tc>
      </w:tr>
      <w:tr w:rsidR="00F102E6" w:rsidRPr="00253443" w:rsidTr="0078146F">
        <w:trPr>
          <w:trHeight w:hRule="exact" w:val="851"/>
        </w:trPr>
        <w:tc>
          <w:tcPr>
            <w:tcW w:w="1028" w:type="pct"/>
          </w:tcPr>
          <w:p w:rsidR="00F102E6" w:rsidRPr="00253443" w:rsidRDefault="00F102E6" w:rsidP="007814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Планируемые сроки</w:t>
            </w:r>
          </w:p>
        </w:tc>
        <w:tc>
          <w:tcPr>
            <w:tcW w:w="2874" w:type="pct"/>
            <w:gridSpan w:val="5"/>
          </w:tcPr>
          <w:p w:rsidR="00F102E6" w:rsidRPr="00253443" w:rsidRDefault="00F102E6" w:rsidP="007814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1098" w:type="pct"/>
          </w:tcPr>
          <w:p w:rsidR="00F102E6" w:rsidRPr="00253443" w:rsidRDefault="00F102E6" w:rsidP="007814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F102E6" w:rsidRPr="00253443" w:rsidTr="0078146F">
        <w:tc>
          <w:tcPr>
            <w:tcW w:w="1028" w:type="pct"/>
          </w:tcPr>
          <w:p w:rsidR="00F102E6" w:rsidRPr="00253443" w:rsidRDefault="00F102E6" w:rsidP="007814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t>Начало урока</w:t>
            </w:r>
          </w:p>
          <w:p w:rsidR="00F102E6" w:rsidRPr="00253443" w:rsidRDefault="00F102E6" w:rsidP="007814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2874" w:type="pct"/>
            <w:gridSpan w:val="5"/>
          </w:tcPr>
          <w:p w:rsidR="00F102E6" w:rsidRPr="00253443" w:rsidRDefault="00F102E6" w:rsidP="007814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E8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Деление на группы</w:t>
            </w: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. </w:t>
            </w:r>
            <w:r w:rsidRPr="00873E8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Определение темы урока</w:t>
            </w: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t>. Группа с повышенной мотивацией собирает слово из букв; группа с низкой мотивацией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- </w:t>
            </w: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собирают картинку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пазлов</w:t>
            </w:r>
            <w:proofErr w:type="spellEnd"/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и называют тему урока.</w:t>
            </w:r>
          </w:p>
          <w:p w:rsidR="00F102E6" w:rsidRPr="00253443" w:rsidRDefault="00F102E6" w:rsidP="007814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sz w:val="28"/>
                <w:szCs w:val="28"/>
              </w:rPr>
              <w:t>На экран выводится слово «животные»</w:t>
            </w:r>
          </w:p>
          <w:p w:rsidR="00F102E6" w:rsidRPr="00253443" w:rsidRDefault="00F102E6" w:rsidP="007814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Учитель: Если вы правильно </w:t>
            </w:r>
            <w:proofErr w:type="gramStart"/>
            <w:r w:rsidRPr="0025344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определили тему урока можете</w:t>
            </w:r>
            <w:proofErr w:type="gramEnd"/>
            <w:r w:rsidRPr="00253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похлопать в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адоши, если нет – топаем ногами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F102E6" w:rsidRPr="00253443" w:rsidRDefault="00F102E6" w:rsidP="0078146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Угадай –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. </w:t>
            </w: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t>По аудиозаписи учащ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иеся определяют животного </w:t>
            </w: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и выкладывают картинки на пар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тах в том порядке, в 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котором прослушали</w:t>
            </w: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на аудио (работа в парах).</w:t>
            </w:r>
          </w:p>
        </w:tc>
        <w:tc>
          <w:tcPr>
            <w:tcW w:w="1098" w:type="pct"/>
          </w:tcPr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Камешки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для деления на группы,</w:t>
            </w: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набор букв,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пазлы</w:t>
            </w:r>
            <w:proofErr w:type="spellEnd"/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t>аудиозапись,</w:t>
            </w: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t>набор картинок</w:t>
            </w:r>
          </w:p>
        </w:tc>
      </w:tr>
      <w:tr w:rsidR="00F102E6" w:rsidRPr="00253443" w:rsidTr="0078146F">
        <w:trPr>
          <w:trHeight w:val="540"/>
        </w:trPr>
        <w:tc>
          <w:tcPr>
            <w:tcW w:w="1028" w:type="pct"/>
          </w:tcPr>
          <w:p w:rsidR="00F102E6" w:rsidRPr="00253443" w:rsidRDefault="00F102E6" w:rsidP="007814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Середина урока</w:t>
            </w:r>
          </w:p>
          <w:p w:rsidR="00F102E6" w:rsidRPr="00253443" w:rsidRDefault="00F102E6" w:rsidP="007814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2874" w:type="pct"/>
            <w:gridSpan w:val="5"/>
          </w:tcPr>
          <w:p w:rsidR="00F102E6" w:rsidRPr="00873E8C" w:rsidRDefault="00F102E6" w:rsidP="0078146F">
            <w:pPr>
              <w:spacing w:after="0"/>
              <w:ind w:right="6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873E8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Мозговой штурм</w:t>
            </w:r>
          </w:p>
          <w:p w:rsidR="00F102E6" w:rsidRPr="00253443" w:rsidRDefault="00F102E6" w:rsidP="0078146F">
            <w:pPr>
              <w:spacing w:after="0"/>
              <w:ind w:right="60"/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- Каких животных вы знаете? </w:t>
            </w:r>
          </w:p>
          <w:p w:rsidR="00F102E6" w:rsidRPr="00253443" w:rsidRDefault="00F102E6" w:rsidP="0078146F">
            <w:pPr>
              <w:spacing w:after="0"/>
              <w:ind w:right="60"/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- Что о них можете рассказать? </w:t>
            </w:r>
          </w:p>
          <w:p w:rsidR="00F102E6" w:rsidRPr="00253443" w:rsidRDefault="00F102E6" w:rsidP="0078146F">
            <w:pPr>
              <w:spacing w:after="0"/>
              <w:ind w:right="60"/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-Какие из них обитают в нашей местности?» </w:t>
            </w:r>
          </w:p>
          <w:p w:rsidR="00F102E6" w:rsidRPr="00253443" w:rsidRDefault="00F102E6" w:rsidP="0078146F">
            <w:pPr>
              <w:spacing w:after="0"/>
              <w:ind w:right="60"/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>Подумайте и скажите: На какие группы можно разделить</w:t>
            </w:r>
            <w:r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 всех</w:t>
            </w:r>
            <w:r w:rsidRPr="00253443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 этих животных?</w:t>
            </w:r>
            <w:r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 Попробуйте разложить картинки. (Учащиеся раскладывают карточки, лежащие  на партах  после первого задания,  на 2 группы:  д</w:t>
            </w:r>
            <w:r w:rsidRPr="00253443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икие и домашние). </w:t>
            </w:r>
          </w:p>
          <w:p w:rsidR="00F102E6" w:rsidRPr="00253443" w:rsidRDefault="00F102E6" w:rsidP="0078146F">
            <w:pPr>
              <w:spacing w:after="0"/>
              <w:ind w:right="60"/>
              <w:rPr>
                <w:rFonts w:ascii="Times New Roman" w:eastAsia="Times New Roman" w:hAnsi="Times New Roman" w:cs="Times New Roman"/>
                <w:b/>
                <w:color w:val="1A171C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>В случае затруднения задам наводящие вопросы: «Где живёт каждое животное? Чем питается?»</w:t>
            </w:r>
          </w:p>
          <w:p w:rsidR="00F102E6" w:rsidRPr="00253443" w:rsidRDefault="00F102E6" w:rsidP="0078146F">
            <w:pPr>
              <w:spacing w:after="0"/>
              <w:ind w:right="60"/>
              <w:rPr>
                <w:rFonts w:ascii="Times New Roman" w:eastAsia="Times New Roman" w:hAnsi="Times New Roman" w:cs="Times New Roman"/>
                <w:b/>
                <w:color w:val="1A171C"/>
                <w:sz w:val="28"/>
                <w:szCs w:val="28"/>
              </w:rPr>
            </w:pPr>
          </w:p>
          <w:p w:rsidR="00F102E6" w:rsidRDefault="00F102E6" w:rsidP="0078146F">
            <w:pPr>
              <w:spacing w:after="0"/>
              <w:ind w:right="60"/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b/>
                <w:color w:val="1A171C"/>
                <w:sz w:val="28"/>
                <w:szCs w:val="28"/>
              </w:rPr>
              <w:t>Игра</w:t>
            </w:r>
            <w:r w:rsidRPr="00253443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>: «Домашний, дикий»</w:t>
            </w:r>
          </w:p>
          <w:p w:rsidR="00F102E6" w:rsidRDefault="00F102E6" w:rsidP="0078146F">
            <w:pPr>
              <w:spacing w:after="0"/>
              <w:ind w:right="60"/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Когда </w:t>
            </w:r>
            <w:r w:rsidRPr="00253443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>я называю домашнего животного, вы поднимаете ка</w:t>
            </w:r>
            <w:r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рточку с изображением дома; если </w:t>
            </w:r>
            <w:r w:rsidRPr="00253443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 картинку дикого животного – картинку с изображением леса</w:t>
            </w:r>
            <w:r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>(Взаимопроверка.</w:t>
            </w:r>
            <w:proofErr w:type="gramEnd"/>
            <w:r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>Если ученик правильно показывает карточку,  другой даёт ему фишку;  если неправильно – фишку не дают).</w:t>
            </w:r>
            <w:proofErr w:type="gramEnd"/>
            <w:r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 Проверка учителем.</w:t>
            </w:r>
          </w:p>
          <w:p w:rsidR="00F102E6" w:rsidRPr="00253443" w:rsidRDefault="00F102E6" w:rsidP="0078146F">
            <w:pPr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>Молодцы, ребята. А вот как появились домашние животные, вы узнаете, посмотрев отрывок из мультфильма.</w:t>
            </w:r>
          </w:p>
          <w:p w:rsidR="00F102E6" w:rsidRPr="00160332" w:rsidRDefault="00F102E6" w:rsidP="0078146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6033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Просмотр отрывка из мультфильма «Кошка, которая гуляет сама по себе»</w:t>
            </w:r>
          </w:p>
          <w:p w:rsidR="00F102E6" w:rsidRPr="00253443" w:rsidRDefault="00F102E6" w:rsidP="0078146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А теперь попробуйте ответить на вопрос: Как появились домашние  животные?</w:t>
            </w:r>
          </w:p>
          <w:p w:rsidR="00F102E6" w:rsidRPr="00253443" w:rsidRDefault="00F102E6" w:rsidP="0078146F">
            <w:pPr>
              <w:spacing w:after="0"/>
              <w:ind w:right="60"/>
              <w:rPr>
                <w:rFonts w:ascii="Times New Roman" w:eastAsia="Times New Roman" w:hAnsi="Times New Roman" w:cs="Times New Roman"/>
                <w:b/>
                <w:bCs/>
                <w:color w:val="1A171C"/>
                <w:sz w:val="28"/>
                <w:szCs w:val="28"/>
              </w:rPr>
            </w:pPr>
            <w:r w:rsidRPr="00160332">
              <w:rPr>
                <w:rFonts w:ascii="Times New Roman" w:eastAsia="Times New Roman" w:hAnsi="Times New Roman" w:cs="Times New Roman"/>
                <w:bCs/>
                <w:color w:val="1A171C"/>
                <w:sz w:val="28"/>
                <w:szCs w:val="28"/>
              </w:rPr>
              <w:t>Молодцы, ребята</w:t>
            </w:r>
            <w:r w:rsidRPr="00253443">
              <w:rPr>
                <w:rFonts w:ascii="Times New Roman" w:eastAsia="Times New Roman" w:hAnsi="Times New Roman" w:cs="Times New Roman"/>
                <w:b/>
                <w:bCs/>
                <w:color w:val="1A171C"/>
                <w:sz w:val="28"/>
                <w:szCs w:val="28"/>
              </w:rPr>
              <w:t>.</w:t>
            </w:r>
          </w:p>
          <w:p w:rsidR="00F102E6" w:rsidRPr="00253443" w:rsidRDefault="00F102E6" w:rsidP="0078146F">
            <w:pPr>
              <w:spacing w:after="0"/>
              <w:ind w:left="20" w:right="60"/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71C"/>
                <w:sz w:val="28"/>
                <w:szCs w:val="28"/>
              </w:rPr>
              <w:t xml:space="preserve"> Сейчас</w:t>
            </w:r>
            <w:r w:rsidRPr="00253443">
              <w:rPr>
                <w:rFonts w:ascii="Times New Roman" w:eastAsia="Times New Roman" w:hAnsi="Times New Roman" w:cs="Times New Roman"/>
                <w:bCs/>
                <w:color w:val="1A171C"/>
                <w:sz w:val="28"/>
                <w:szCs w:val="28"/>
              </w:rPr>
              <w:t xml:space="preserve"> поработаем с учебником  и в тетради.</w:t>
            </w:r>
          </w:p>
          <w:p w:rsidR="00F102E6" w:rsidRPr="00253443" w:rsidRDefault="00F102E6" w:rsidP="0078146F">
            <w:pPr>
              <w:spacing w:after="0"/>
              <w:ind w:right="60"/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 «Что делает животное на каждом рисунке?</w:t>
            </w:r>
          </w:p>
          <w:p w:rsidR="00F102E6" w:rsidRPr="00253443" w:rsidRDefault="00F102E6" w:rsidP="0078146F">
            <w:pPr>
              <w:spacing w:after="0"/>
              <w:ind w:right="60"/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lastRenderedPageBreak/>
              <w:t xml:space="preserve"> Сравните: </w:t>
            </w:r>
            <w:r w:rsidRPr="00253443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чем похожи рисунки? </w:t>
            </w:r>
          </w:p>
          <w:p w:rsidR="00F102E6" w:rsidRPr="00253443" w:rsidRDefault="00F102E6" w:rsidP="0078146F">
            <w:pPr>
              <w:spacing w:after="0"/>
              <w:ind w:right="60"/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Чем отличается поведение бобра и собаки? </w:t>
            </w:r>
          </w:p>
          <w:p w:rsidR="00F102E6" w:rsidRPr="00253443" w:rsidRDefault="00F102E6" w:rsidP="0078146F">
            <w:pPr>
              <w:spacing w:after="0"/>
              <w:ind w:right="60"/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Можно ли образовать пары из этих рисунков? </w:t>
            </w:r>
          </w:p>
          <w:p w:rsidR="00F102E6" w:rsidRPr="00253443" w:rsidRDefault="00F102E6" w:rsidP="0078146F">
            <w:pPr>
              <w:spacing w:after="0"/>
              <w:ind w:right="60"/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Какие пары у вас получились? Почему?» </w:t>
            </w:r>
            <w:r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Назовите </w:t>
            </w:r>
            <w:r w:rsidRPr="00253443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>отличия.</w:t>
            </w:r>
          </w:p>
          <w:p w:rsidR="00F102E6" w:rsidRPr="00253443" w:rsidRDefault="00F102E6" w:rsidP="0078146F">
            <w:pPr>
              <w:spacing w:after="0"/>
              <w:ind w:left="20"/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</w:pPr>
          </w:p>
          <w:p w:rsidR="00F102E6" w:rsidRPr="00253443" w:rsidRDefault="00F102E6" w:rsidP="0078146F">
            <w:pPr>
              <w:spacing w:after="0"/>
              <w:ind w:left="20"/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b/>
                <w:bCs/>
                <w:color w:val="1A171C"/>
                <w:sz w:val="28"/>
                <w:szCs w:val="28"/>
              </w:rPr>
              <w:t>Игра: Мамы и детёныши.</w:t>
            </w:r>
          </w:p>
          <w:p w:rsidR="00F102E6" w:rsidRPr="00253443" w:rsidRDefault="00F102E6" w:rsidP="0078146F">
            <w:pPr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ывает взрослое животное, а дети</w:t>
            </w:r>
            <w:r w:rsidRPr="00253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proofErr w:type="gramStart"/>
            <w:r w:rsidRPr="00253443"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proofErr w:type="gramEnd"/>
            <w:r w:rsidRPr="00253443">
              <w:rPr>
                <w:rFonts w:ascii="Times New Roman" w:eastAsia="Times New Roman" w:hAnsi="Times New Roman" w:cs="Times New Roman"/>
                <w:sz w:val="28"/>
                <w:szCs w:val="28"/>
              </w:rPr>
              <w:t>тенышей этого животного и имитируют их звуки:</w:t>
            </w:r>
          </w:p>
          <w:p w:rsidR="00F102E6" w:rsidRDefault="00F102E6" w:rsidP="0078146F">
            <w:pPr>
              <w:tabs>
                <w:tab w:val="left" w:pos="548"/>
              </w:tabs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Лошадь (жеребята)</w:t>
            </w:r>
          </w:p>
          <w:p w:rsidR="00F102E6" w:rsidRDefault="00F102E6" w:rsidP="0078146F">
            <w:pPr>
              <w:tabs>
                <w:tab w:val="left" w:pos="548"/>
              </w:tabs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Свинья</w:t>
            </w:r>
            <w:r w:rsidRPr="002534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</w:t>
            </w:r>
            <w:r w:rsidRPr="0016033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оросята)</w:t>
            </w:r>
          </w:p>
          <w:p w:rsidR="00F102E6" w:rsidRPr="00160332" w:rsidRDefault="00F102E6" w:rsidP="0078146F">
            <w:pPr>
              <w:tabs>
                <w:tab w:val="left" w:pos="548"/>
              </w:tabs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Курица (цыплята)</w:t>
            </w:r>
          </w:p>
          <w:p w:rsidR="00F102E6" w:rsidRPr="00253443" w:rsidRDefault="00F102E6" w:rsidP="0078146F">
            <w:pPr>
              <w:tabs>
                <w:tab w:val="left" w:pos="562"/>
              </w:tabs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Корова</w:t>
            </w:r>
            <w:r w:rsidRPr="002534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</w:t>
            </w:r>
            <w:r w:rsidRPr="0016033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елята</w:t>
            </w:r>
            <w:r w:rsidRPr="002534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F102E6" w:rsidRPr="00253443" w:rsidRDefault="00F102E6" w:rsidP="0078146F">
            <w:pPr>
              <w:tabs>
                <w:tab w:val="left" w:pos="548"/>
              </w:tabs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sz w:val="28"/>
                <w:szCs w:val="28"/>
              </w:rPr>
              <w:t>Утк</w:t>
            </w:r>
            <w:proofErr w:type="gramStart"/>
            <w:r w:rsidRPr="002534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534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</w:t>
            </w:r>
            <w:r w:rsidRPr="0016033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тята</w:t>
            </w:r>
            <w:r w:rsidRPr="002534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F102E6" w:rsidRDefault="00F102E6" w:rsidP="0078146F">
            <w:pPr>
              <w:tabs>
                <w:tab w:val="left" w:pos="638"/>
              </w:tabs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sz w:val="28"/>
                <w:szCs w:val="28"/>
              </w:rPr>
              <w:t>Гусь</w:t>
            </w:r>
            <w:r w:rsidRPr="002534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</w:t>
            </w:r>
            <w:r w:rsidRPr="0016033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усята</w:t>
            </w:r>
            <w:r w:rsidRPr="002534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F102E6" w:rsidRPr="00160332" w:rsidRDefault="00F102E6" w:rsidP="0078146F">
            <w:pPr>
              <w:tabs>
                <w:tab w:val="left" w:pos="638"/>
              </w:tabs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Коза (козлята)</w:t>
            </w:r>
          </w:p>
          <w:p w:rsidR="00F102E6" w:rsidRPr="00253443" w:rsidRDefault="00F102E6" w:rsidP="0078146F">
            <w:pPr>
              <w:tabs>
                <w:tab w:val="left" w:pos="623"/>
              </w:tabs>
              <w:spacing w:after="0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sz w:val="28"/>
                <w:szCs w:val="28"/>
              </w:rPr>
              <w:t>Овца</w:t>
            </w:r>
            <w:r w:rsidRPr="002534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</w:t>
            </w:r>
            <w:r w:rsidRPr="0016033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гнята)</w:t>
            </w:r>
          </w:p>
          <w:p w:rsidR="00F102E6" w:rsidRPr="00253443" w:rsidRDefault="00F102E6" w:rsidP="0078146F">
            <w:pPr>
              <w:tabs>
                <w:tab w:val="left" w:pos="638"/>
              </w:tabs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sz w:val="28"/>
                <w:szCs w:val="28"/>
              </w:rPr>
              <w:t>Кошк</w:t>
            </w:r>
            <w:proofErr w:type="gramStart"/>
            <w:r w:rsidRPr="002534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534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</w:t>
            </w:r>
            <w:r w:rsidRPr="0016033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отята</w:t>
            </w:r>
            <w:r w:rsidRPr="002534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F102E6" w:rsidRPr="00253443" w:rsidRDefault="00F102E6" w:rsidP="0078146F">
            <w:pPr>
              <w:tabs>
                <w:tab w:val="left" w:pos="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sz w:val="28"/>
                <w:szCs w:val="28"/>
              </w:rPr>
              <w:t>Собака</w:t>
            </w:r>
            <w:r w:rsidRPr="002534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щ</w:t>
            </w:r>
            <w:r w:rsidRPr="0016033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енята)</w:t>
            </w:r>
          </w:p>
          <w:p w:rsidR="00F102E6" w:rsidRPr="00253443" w:rsidRDefault="00F102E6" w:rsidP="0078146F">
            <w:pPr>
              <w:spacing w:after="0"/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</w:pPr>
            <w:r w:rsidRPr="00253443">
              <w:rPr>
                <w:rFonts w:ascii="Times New Roman" w:eastAsia="Times New Roman" w:hAnsi="Times New Roman" w:cs="Times New Roman"/>
                <w:b/>
                <w:bCs/>
                <w:color w:val="1A171C"/>
                <w:sz w:val="28"/>
                <w:szCs w:val="28"/>
              </w:rPr>
              <w:t>Рубрика «Исследуй».</w:t>
            </w:r>
          </w:p>
          <w:p w:rsidR="00F102E6" w:rsidRPr="00253443" w:rsidRDefault="00F102E6" w:rsidP="0078146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53443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Учитель делит учащихся на группы. Для организации работы раздаются заранее подготовленные изображения известных учащимся домашних животных, их жилищ, корма, средств по уходу. </w:t>
            </w:r>
            <w:proofErr w:type="gramStart"/>
            <w:r w:rsidRPr="00253443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>Например, корова, свинья, собака, лошадь, сено, скребок, ясли, отруби, кости, коровник, будка, овчарня, конюшня.</w:t>
            </w:r>
            <w:proofErr w:type="gramEnd"/>
            <w:r w:rsidRPr="00253443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</w:rPr>
              <w:t xml:space="preserve"> Учащиеся в группах должны будут распределить, что человек делает для каждого вида домашних животных и подготовить выступление.</w:t>
            </w:r>
          </w:p>
          <w:p w:rsidR="00F102E6" w:rsidRPr="00253443" w:rsidRDefault="00F102E6" w:rsidP="0078146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1098" w:type="pct"/>
          </w:tcPr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t>Сигнальные карточки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, фишки</w:t>
            </w: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t>Видеоролик</w:t>
            </w: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Рабочая тетрадь, </w:t>
            </w: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учебник</w:t>
            </w: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t>Картинки</w:t>
            </w:r>
          </w:p>
          <w:p w:rsidR="00F102E6" w:rsidRPr="00253443" w:rsidRDefault="00F102E6" w:rsidP="0078146F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t>животных, их жилищ и корма</w:t>
            </w:r>
          </w:p>
        </w:tc>
      </w:tr>
      <w:tr w:rsidR="00F102E6" w:rsidRPr="00253443" w:rsidTr="0078146F">
        <w:trPr>
          <w:trHeight w:val="524"/>
        </w:trPr>
        <w:tc>
          <w:tcPr>
            <w:tcW w:w="1028" w:type="pct"/>
          </w:tcPr>
          <w:p w:rsidR="00F102E6" w:rsidRPr="00253443" w:rsidRDefault="00F102E6" w:rsidP="007814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Конец урока</w:t>
            </w:r>
          </w:p>
        </w:tc>
        <w:tc>
          <w:tcPr>
            <w:tcW w:w="2874" w:type="pct"/>
            <w:gridSpan w:val="5"/>
          </w:tcPr>
          <w:p w:rsidR="00F102E6" w:rsidRPr="00253443" w:rsidRDefault="00F102E6" w:rsidP="007814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443">
              <w:rPr>
                <w:rFonts w:ascii="Times New Roman" w:hAnsi="Times New Roman" w:cs="Times New Roman"/>
                <w:sz w:val="28"/>
                <w:szCs w:val="28"/>
              </w:rPr>
              <w:t>Ребята. Покажите жестом, понравилось вам сегодня работать на  уроке или нет.</w:t>
            </w:r>
          </w:p>
          <w:p w:rsidR="00F102E6" w:rsidRPr="00253443" w:rsidRDefault="00F102E6" w:rsidP="007814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443">
              <w:rPr>
                <w:rFonts w:ascii="Times New Roman" w:hAnsi="Times New Roman" w:cs="Times New Roman"/>
                <w:sz w:val="28"/>
                <w:szCs w:val="28"/>
              </w:rPr>
              <w:t>Поясните свой ответ.</w:t>
            </w:r>
          </w:p>
          <w:p w:rsidR="00F102E6" w:rsidRPr="00253443" w:rsidRDefault="00F102E6" w:rsidP="0078146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 w:cs="Times New Roman"/>
                <w:sz w:val="28"/>
                <w:szCs w:val="28"/>
              </w:rPr>
              <w:t xml:space="preserve"> Оцените свою работу и прикрепите свой </w:t>
            </w:r>
            <w:r w:rsidRPr="00253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смайлик на лестницу успеха.</w:t>
            </w:r>
          </w:p>
        </w:tc>
        <w:tc>
          <w:tcPr>
            <w:tcW w:w="1098" w:type="pct"/>
          </w:tcPr>
          <w:p w:rsidR="00F102E6" w:rsidRDefault="00F102E6" w:rsidP="0078146F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53443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смайлики</w:t>
            </w:r>
          </w:p>
          <w:p w:rsidR="00F102E6" w:rsidRDefault="00F102E6" w:rsidP="0078146F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Pr="00160332" w:rsidRDefault="00F102E6" w:rsidP="0078146F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лестница 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успеха</w:t>
            </w:r>
          </w:p>
        </w:tc>
      </w:tr>
      <w:tr w:rsidR="00F102E6" w:rsidRPr="00253443" w:rsidTr="0078146F">
        <w:trPr>
          <w:trHeight w:hRule="exact" w:val="471"/>
        </w:trPr>
        <w:tc>
          <w:tcPr>
            <w:tcW w:w="2394" w:type="pct"/>
            <w:gridSpan w:val="3"/>
            <w:tcBorders>
              <w:right w:val="single" w:sz="4" w:space="0" w:color="auto"/>
            </w:tcBorders>
          </w:tcPr>
          <w:p w:rsidR="00F102E6" w:rsidRPr="001A0077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A007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 xml:space="preserve">Дополнительная информация </w:t>
            </w:r>
          </w:p>
          <w:p w:rsidR="00F102E6" w:rsidRDefault="00F102E6" w:rsidP="0078146F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GB"/>
              </w:rPr>
            </w:pPr>
          </w:p>
          <w:p w:rsidR="00F102E6" w:rsidRPr="003028FF" w:rsidRDefault="00F102E6" w:rsidP="0078146F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2606" w:type="pct"/>
            <w:gridSpan w:val="4"/>
            <w:tcBorders>
              <w:left w:val="single" w:sz="4" w:space="0" w:color="auto"/>
            </w:tcBorders>
          </w:tcPr>
          <w:p w:rsidR="00F102E6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102E6" w:rsidRPr="00253443" w:rsidRDefault="00F102E6" w:rsidP="0078146F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  <w:tr w:rsidR="00F102E6" w:rsidRPr="00253443" w:rsidTr="0078146F">
        <w:trPr>
          <w:trHeight w:hRule="exact" w:val="1597"/>
        </w:trPr>
        <w:tc>
          <w:tcPr>
            <w:tcW w:w="239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6" w:rsidRDefault="00F102E6" w:rsidP="00781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Наблюдения учителя, </w:t>
            </w:r>
          </w:p>
          <w:p w:rsidR="00F102E6" w:rsidRDefault="00F102E6" w:rsidP="00781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устное поощрение,</w:t>
            </w:r>
          </w:p>
          <w:p w:rsidR="00F102E6" w:rsidRDefault="00F102E6" w:rsidP="00781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дифференцированное задание по ресурсам,</w:t>
            </w:r>
          </w:p>
          <w:p w:rsidR="00F102E6" w:rsidRDefault="00F102E6" w:rsidP="00781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обратная связь</w:t>
            </w:r>
          </w:p>
          <w:p w:rsidR="00F102E6" w:rsidRPr="00683A9A" w:rsidRDefault="00F102E6" w:rsidP="00781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102E6" w:rsidRPr="00611B35" w:rsidRDefault="00F102E6" w:rsidP="00781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2606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102E6" w:rsidRDefault="00F102E6" w:rsidP="00781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, </w:t>
            </w:r>
          </w:p>
          <w:p w:rsidR="00F102E6" w:rsidRDefault="00F102E6" w:rsidP="00781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оценивание жестом,</w:t>
            </w:r>
          </w:p>
          <w:p w:rsidR="00F102E6" w:rsidRDefault="00F102E6" w:rsidP="00781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индивидуальные рекомендации, </w:t>
            </w:r>
          </w:p>
          <w:p w:rsidR="00F102E6" w:rsidRPr="00E32D5F" w:rsidRDefault="00F102E6" w:rsidP="00781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при мозговом штурме ответы, согласно уровню учащихся</w:t>
            </w:r>
          </w:p>
          <w:p w:rsidR="00F102E6" w:rsidRDefault="00F102E6" w:rsidP="00781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102E6" w:rsidRDefault="00F102E6" w:rsidP="00781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</w:tbl>
    <w:p w:rsidR="00E52BCC" w:rsidRDefault="00E52BCC"/>
    <w:sectPr w:rsidR="00E52BCC" w:rsidSect="00E5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102E6"/>
    <w:rsid w:val="00E52BCC"/>
    <w:rsid w:val="00F1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3479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Алексанр Сницаренко</dc:creator>
  <cp:lastModifiedBy>Алексанр Сницаренко</cp:lastModifiedBy>
  <cp:revision>1</cp:revision>
  <dcterms:created xsi:type="dcterms:W3CDTF">2018-10-15T18:18:00Z</dcterms:created>
  <dcterms:modified xsi:type="dcterms:W3CDTF">2018-10-15T18:18:00Z</dcterms:modified>
</cp:coreProperties>
</file>